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B36E03" w:rsidRDefault="000352E7" w:rsidP="00BF3C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E03">
        <w:rPr>
          <w:rFonts w:ascii="Times New Roman" w:hAnsi="Times New Roman" w:cs="Times New Roman"/>
          <w:b/>
          <w:sz w:val="40"/>
          <w:szCs w:val="40"/>
        </w:rPr>
        <w:t>Csorba Tibor</w:t>
      </w:r>
    </w:p>
    <w:p w:rsidR="000352E7" w:rsidRPr="00B36E03" w:rsidRDefault="000352E7" w:rsidP="00BF3C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Csorba Tibor</w:t>
      </w: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36E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Szakácsi</w:t>
      </w: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6" w:tooltip="Szepesváralja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Szepesváralja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1906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1906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8" w:tooltip="Március 15.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15.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9" w:tooltip="Budapest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1985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1985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1" w:tooltip="Szeptember 5.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5.</w:t>
        </w:r>
      </w:hyperlink>
      <w:proofErr w:type="gramStart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bölcsészdoktor, író, műfordító, filológus, festőművész.</w:t>
      </w:r>
    </w:p>
    <w:p w:rsidR="000352E7" w:rsidRPr="00B36E03" w:rsidRDefault="000352E7" w:rsidP="00BF3C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0352E7" w:rsidRPr="00B36E03" w:rsidRDefault="000352E7" w:rsidP="00BF3C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A felvidéki </w:t>
      </w:r>
      <w:hyperlink r:id="rId12" w:tooltip="Lőcse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Lőcsén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, majd a fővárosban járt gimnáziumba. 1925-ben a Képzőművészeti Főiskolán kezdte művészeti tanulmányait. A </w:t>
      </w:r>
      <w:hyperlink r:id="rId13" w:tooltip="Szeged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Szegedi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Polgári Tanárképző Főiskola után a </w:t>
      </w:r>
      <w:hyperlink r:id="rId14" w:tooltip="Varsó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varsói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Rajztanárképző Főiskolán, a </w:t>
      </w:r>
      <w:hyperlink r:id="rId15" w:tooltip="Varsói Egyetem (a lap nem létezik)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Varsói Egyetemen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is tanult kézimunkát és rajzot. 1930 és 1934 között a </w:t>
      </w:r>
      <w:hyperlink r:id="rId16" w:tooltip="Kiskunhalas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kiskunhalasi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gimnáziumban rajz és kézimunka tanár volt. Itteni élményeiből született a Beszél a tanya (1934), </w:t>
      </w:r>
      <w:proofErr w:type="gramStart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Halasi csipke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halasi csipke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múltja - jövője (1934), Az utolsó lőcsei diák (1936); Polgáristák (1936) művei. 1936-tól a Varsói Egyetem nyelvi lektora lett. </w:t>
      </w:r>
      <w:hyperlink r:id="rId18" w:tooltip="Lengyelország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Lengyelországban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telepedett le. Több ízben járt </w:t>
      </w:r>
      <w:hyperlink r:id="rId19" w:tooltip="Anglia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Angliában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0" w:tooltip="Franciaország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Franciaországban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Magyarok Világszövetsége" w:history="1">
        <w:r w:rsidRPr="00B36E0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Magyarok Világszövetségének</w:t>
        </w:r>
      </w:hyperlink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 aktív tagja volt. Kiskunhalas város díszpolgára.</w:t>
      </w:r>
    </w:p>
    <w:p w:rsidR="000352E7" w:rsidRDefault="000352E7" w:rsidP="00BF3C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Festői munkássága</w:t>
      </w:r>
    </w:p>
    <w:p w:rsidR="00B36E03" w:rsidRPr="00B36E03" w:rsidRDefault="00B36E03" w:rsidP="00BF3C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Mint festő elsősorban erdélyi, magyar és lengyel tájakat, párizsi város- és utcaképeket örökített meg akvarelljein. Grafikáiban elvontabb, szerkezetesebb kifejezésmóddal is próbálkozott. Jelentősebb egyéni kiállításait Washingtonban (1960), New York-ban (1961), Varsóban (1965), Szombathelyen (1965), </w:t>
      </w:r>
      <w:proofErr w:type="gramStart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Veszprémben(</w:t>
      </w:r>
      <w:proofErr w:type="gramEnd"/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1966), és Budapesten (1987) rendezték meg. Mint publicista, fordító és szótárszerkesztő sokat tett a magyar-lengyel kapcsolatok ápolásáért. Festményei egy részét, mintegy 150 darabot, Kiskunhalasra hagyományozta. Ott a Halas Galéria gyűjteménye őrzi.</w:t>
      </w:r>
    </w:p>
    <w:p w:rsidR="000352E7" w:rsidRPr="00B36E03" w:rsidRDefault="000352E7" w:rsidP="00BF3C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E03">
        <w:rPr>
          <w:rFonts w:ascii="Times New Roman" w:hAnsi="Times New Roman" w:cs="Times New Roman"/>
          <w:sz w:val="24"/>
          <w:szCs w:val="24"/>
          <w:shd w:val="clear" w:color="auto" w:fill="FFFFFF"/>
        </w:rPr>
        <w:t>Írásai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 a </w:t>
      </w:r>
      <w:hyperlink r:id="rId22" w:tooltip="Tanya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tanya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(1934)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23" w:tooltip="Halasi csipke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halasi csipke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múltja - jövője (1934)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 </w:t>
      </w:r>
      <w:hyperlink r:id="rId24" w:tooltip="Lőcse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lőcsei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diák (1936)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Polgáristák (1936)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25" w:tooltip="Lengyelek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kézimunkatanárképző és kézimunkaoktatás (1937)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A mai </w:t>
      </w:r>
      <w:hyperlink r:id="rId26" w:tooltip="Lengyelország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iskolák (1937)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Marjan Zdziechowski, 1861-1938 (1938)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Uczmy sie po Wegiersku (1940)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Hungarica a </w:t>
      </w:r>
      <w:hyperlink r:id="rId27" w:tooltip="Magyarország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végvárak </w:t>
      </w:r>
      <w:hyperlink r:id="rId28" w:tooltip="Lengyelek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poétájának költészetében (1942)</w:t>
      </w:r>
    </w:p>
    <w:p w:rsidR="000352E7" w:rsidRPr="00B36E03" w:rsidRDefault="006F65A2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9" w:tooltip="Czahrowski Ádám (a lap nem létezik)" w:history="1">
        <w:r w:rsidR="000352E7"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Czahrowski Ádám</w:t>
        </w:r>
      </w:hyperlink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XVI. századi lengyel katonaköltő </w:t>
      </w:r>
      <w:hyperlink r:id="rId30" w:tooltip="Magyarország" w:history="1">
        <w:r w:rsidR="000352E7"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Magyarországon</w:t>
        </w:r>
      </w:hyperlink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(1942)</w:t>
      </w:r>
    </w:p>
    <w:p w:rsidR="000352E7" w:rsidRPr="00B36E03" w:rsidRDefault="006F65A2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tooltip="Turcica (a lap nem létezik)" w:history="1">
        <w:r w:rsidR="000352E7"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Turcica</w:t>
        </w:r>
      </w:hyperlink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, a </w:t>
      </w:r>
      <w:hyperlink r:id="rId32" w:tooltip="Magyarország" w:history="1">
        <w:r w:rsidR="000352E7"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</w:t>
        </w:r>
      </w:hyperlink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végvárak </w:t>
      </w:r>
      <w:hyperlink r:id="rId33" w:tooltip="Lengyelek" w:history="1">
        <w:r w:rsidR="000352E7"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lengyel</w:t>
        </w:r>
      </w:hyperlink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poétájának költészetében (1942)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34" w:tooltip="Humanista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humanista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5" w:tooltip="Báthory István" w:history="1">
        <w:r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Báthory István</w:t>
        </w:r>
      </w:hyperlink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(1944)</w:t>
      </w:r>
    </w:p>
    <w:p w:rsidR="000352E7" w:rsidRPr="00B36E03" w:rsidRDefault="006F65A2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ooltip="Janus Pannonius" w:history="1">
        <w:r w:rsidR="000352E7" w:rsidRPr="00B36E0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Janus Pannonius</w:t>
        </w:r>
      </w:hyperlink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 - </w:t>
      </w:r>
      <w:proofErr w:type="spellStart"/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"https://hu.wikipedia.org/wiki/Csezmicei_J%C3%A1nos" \o "Csezmicei János" </w:instrText>
      </w: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Csezmicei</w:t>
      </w:r>
      <w:proofErr w:type="spellEnd"/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</w:t>
      </w: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0352E7"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, 1434-1472 (1958)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Lengyel-magyar szótár (1958)</w:t>
      </w:r>
    </w:p>
    <w:p w:rsidR="000352E7" w:rsidRPr="00B36E03" w:rsidRDefault="000352E7" w:rsidP="00BF3CF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E03">
        <w:rPr>
          <w:rFonts w:ascii="Times New Roman" w:eastAsia="Times New Roman" w:hAnsi="Times New Roman" w:cs="Times New Roman"/>
          <w:sz w:val="24"/>
          <w:szCs w:val="24"/>
          <w:lang w:eastAsia="hu-HU"/>
        </w:rPr>
        <w:t>Ośrodki dokumentacji i źródla informacji naukowej na Węgrzech (1967)</w:t>
      </w:r>
    </w:p>
    <w:p w:rsidR="000352E7" w:rsidRPr="00B36E03" w:rsidRDefault="000352E7" w:rsidP="00BF3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2E7" w:rsidRPr="00B36E03" w:rsidRDefault="00BF3CFD" w:rsidP="00B36E03">
      <w:pPr>
        <w:jc w:val="both"/>
        <w:rPr>
          <w:rFonts w:ascii="Times New Roman" w:hAnsi="Times New Roman" w:cs="Times New Roman"/>
          <w:sz w:val="24"/>
          <w:szCs w:val="24"/>
        </w:rPr>
      </w:pPr>
      <w:r w:rsidRPr="00B36E03">
        <w:rPr>
          <w:rFonts w:ascii="Times New Roman" w:hAnsi="Times New Roman" w:cs="Times New Roman"/>
          <w:sz w:val="24"/>
          <w:szCs w:val="24"/>
        </w:rPr>
        <w:t>Forrás</w:t>
      </w:r>
      <w:proofErr w:type="gramStart"/>
      <w:r w:rsidR="00B36E0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36E03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End"/>
      <w:r w:rsidRPr="00B36E03">
        <w:rPr>
          <w:rFonts w:ascii="Times New Roman" w:hAnsi="Times New Roman" w:cs="Times New Roman"/>
          <w:sz w:val="24"/>
          <w:szCs w:val="24"/>
        </w:rPr>
        <w:t>://hu.wikipedia.org/wiki/Csorba_Tibor</w:t>
      </w:r>
    </w:p>
    <w:sectPr w:rsidR="000352E7" w:rsidRPr="00B36E0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961"/>
    <w:multiLevelType w:val="multilevel"/>
    <w:tmpl w:val="9E3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EF6181"/>
    <w:multiLevelType w:val="multilevel"/>
    <w:tmpl w:val="9BD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52E7"/>
    <w:rsid w:val="000352E7"/>
    <w:rsid w:val="0007660D"/>
    <w:rsid w:val="00086D1E"/>
    <w:rsid w:val="00535EAD"/>
    <w:rsid w:val="006F65A2"/>
    <w:rsid w:val="00B36E03"/>
    <w:rsid w:val="00BF3CFD"/>
    <w:rsid w:val="00C70D8D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5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%C3%A1rcius_15." TargetMode="External"/><Relationship Id="rId13" Type="http://schemas.openxmlformats.org/officeDocument/2006/relationships/hyperlink" Target="https://hu.wikipedia.org/wiki/Szeged" TargetMode="External"/><Relationship Id="rId18" Type="http://schemas.openxmlformats.org/officeDocument/2006/relationships/hyperlink" Target="https://hu.wikipedia.org/wiki/Lengyelorsz%C3%A1g" TargetMode="External"/><Relationship Id="rId26" Type="http://schemas.openxmlformats.org/officeDocument/2006/relationships/hyperlink" Target="https://hu.wikipedia.org/wiki/Lengyelorsz%C3%A1g" TargetMode="External"/><Relationship Id="rId3" Type="http://schemas.openxmlformats.org/officeDocument/2006/relationships/styles" Target="styles.xml"/><Relationship Id="rId21" Type="http://schemas.openxmlformats.org/officeDocument/2006/relationships/hyperlink" Target="https://hu.wikipedia.org/wiki/Magyarok_Vil%C3%A1gsz%C3%B6vets%C3%A9ge" TargetMode="External"/><Relationship Id="rId34" Type="http://schemas.openxmlformats.org/officeDocument/2006/relationships/hyperlink" Target="https://hu.wikipedia.org/wiki/Humanista" TargetMode="External"/><Relationship Id="rId7" Type="http://schemas.openxmlformats.org/officeDocument/2006/relationships/hyperlink" Target="https://hu.wikipedia.org/wiki/1906" TargetMode="External"/><Relationship Id="rId12" Type="http://schemas.openxmlformats.org/officeDocument/2006/relationships/hyperlink" Target="https://hu.wikipedia.org/wiki/L%C5%91cse" TargetMode="External"/><Relationship Id="rId17" Type="http://schemas.openxmlformats.org/officeDocument/2006/relationships/hyperlink" Target="https://hu.wikipedia.org/wiki/Halasi_csipke" TargetMode="External"/><Relationship Id="rId25" Type="http://schemas.openxmlformats.org/officeDocument/2006/relationships/hyperlink" Target="https://hu.wikipedia.org/wiki/Lengyelek" TargetMode="External"/><Relationship Id="rId33" Type="http://schemas.openxmlformats.org/officeDocument/2006/relationships/hyperlink" Target="https://hu.wikipedia.org/wiki/Lengyel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u.wikipedia.org/wiki/Kiskunhalas" TargetMode="External"/><Relationship Id="rId20" Type="http://schemas.openxmlformats.org/officeDocument/2006/relationships/hyperlink" Target="https://hu.wikipedia.org/wiki/Franciaorsz%C3%A1g" TargetMode="External"/><Relationship Id="rId29" Type="http://schemas.openxmlformats.org/officeDocument/2006/relationships/hyperlink" Target="https://hu.wikipedia.org/w/index.php?title=Czahrowski_%C3%81d%C3%A1m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Szepesv%C3%A1ralja" TargetMode="External"/><Relationship Id="rId11" Type="http://schemas.openxmlformats.org/officeDocument/2006/relationships/hyperlink" Target="https://hu.wikipedia.org/wiki/Szeptember_5." TargetMode="External"/><Relationship Id="rId24" Type="http://schemas.openxmlformats.org/officeDocument/2006/relationships/hyperlink" Target="https://hu.wikipedia.org/wiki/L%C5%91cse" TargetMode="External"/><Relationship Id="rId32" Type="http://schemas.openxmlformats.org/officeDocument/2006/relationships/hyperlink" Target="https://hu.wikipedia.org/wiki/Magyarorsz%C3%A1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/index.php?title=Vars%C3%B3i_Egyetem&amp;action=edit&amp;redlink=1" TargetMode="External"/><Relationship Id="rId23" Type="http://schemas.openxmlformats.org/officeDocument/2006/relationships/hyperlink" Target="https://hu.wikipedia.org/wiki/Halasi_csipke" TargetMode="External"/><Relationship Id="rId28" Type="http://schemas.openxmlformats.org/officeDocument/2006/relationships/hyperlink" Target="https://hu.wikipedia.org/wiki/Lengyelek" TargetMode="External"/><Relationship Id="rId36" Type="http://schemas.openxmlformats.org/officeDocument/2006/relationships/hyperlink" Target="https://hu.wikipedia.org/wiki/Janus_Pannonius" TargetMode="External"/><Relationship Id="rId10" Type="http://schemas.openxmlformats.org/officeDocument/2006/relationships/hyperlink" Target="https://hu.wikipedia.org/wiki/1985" TargetMode="External"/><Relationship Id="rId19" Type="http://schemas.openxmlformats.org/officeDocument/2006/relationships/hyperlink" Target="https://hu.wikipedia.org/wiki/Anglia" TargetMode="External"/><Relationship Id="rId31" Type="http://schemas.openxmlformats.org/officeDocument/2006/relationships/hyperlink" Target="https://hu.wikipedia.org/w/index.php?title=Turcic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Budapest" TargetMode="External"/><Relationship Id="rId14" Type="http://schemas.openxmlformats.org/officeDocument/2006/relationships/hyperlink" Target="https://hu.wikipedia.org/wiki/Vars%C3%B3" TargetMode="External"/><Relationship Id="rId22" Type="http://schemas.openxmlformats.org/officeDocument/2006/relationships/hyperlink" Target="https://hu.wikipedia.org/wiki/Tanya" TargetMode="External"/><Relationship Id="rId27" Type="http://schemas.openxmlformats.org/officeDocument/2006/relationships/hyperlink" Target="https://hu.wikipedia.org/wiki/Magyarorsz%C3%A1g" TargetMode="External"/><Relationship Id="rId30" Type="http://schemas.openxmlformats.org/officeDocument/2006/relationships/hyperlink" Target="https://hu.wikipedia.org/wiki/Magyarorsz%C3%A1g" TargetMode="External"/><Relationship Id="rId35" Type="http://schemas.openxmlformats.org/officeDocument/2006/relationships/hyperlink" Target="https://hu.wikipedia.org/wiki/B%C3%A1thory_Istv%C3%A1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7744-1232-4540-8F00-93E2765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2017-10-11T12:16:00Z</dcterms:created>
  <dcterms:modified xsi:type="dcterms:W3CDTF">2018-12-11T08:55:00Z</dcterms:modified>
</cp:coreProperties>
</file>